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00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автономного округа-Югры Миненко Ю.Б.,</w:t>
      </w:r>
      <w:r>
        <w:rPr>
          <w:rFonts w:ascii="Times New Roman" w:eastAsia="Times New Roman" w:hAnsi="Times New Roman" w:cs="Times New Roman"/>
        </w:rPr>
        <w:t xml:space="preserve"> 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</w:rPr>
        <w:t>Ханты-Мансийского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241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ст.6.8 КоАП РФ в отношении </w:t>
      </w:r>
      <w:r>
        <w:rPr>
          <w:rFonts w:ascii="Times New Roman" w:eastAsia="Times New Roman" w:hAnsi="Times New Roman" w:cs="Times New Roman"/>
        </w:rPr>
        <w:t>Саенко Василия Юрьевича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ответственности: </w:t>
      </w:r>
      <w:r>
        <w:rPr>
          <w:rFonts w:ascii="Times New Roman" w:eastAsia="Times New Roman" w:hAnsi="Times New Roman" w:cs="Times New Roman"/>
        </w:rPr>
        <w:t>06.02.2025</w:t>
      </w:r>
      <w:r>
        <w:rPr>
          <w:rFonts w:ascii="Times New Roman" w:eastAsia="Times New Roman" w:hAnsi="Times New Roman" w:cs="Times New Roman"/>
        </w:rPr>
        <w:t xml:space="preserve"> постановлением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по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6.9</w:t>
      </w:r>
      <w:r>
        <w:rPr>
          <w:rFonts w:ascii="Times New Roman" w:eastAsia="Times New Roman" w:hAnsi="Times New Roman" w:cs="Times New Roman"/>
        </w:rPr>
        <w:t xml:space="preserve"> КоАП РФ к административному аресту на срок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суток, вступило в законную силу </w:t>
      </w:r>
      <w:r>
        <w:rPr>
          <w:rFonts w:ascii="Times New Roman" w:eastAsia="Times New Roman" w:hAnsi="Times New Roman" w:cs="Times New Roman"/>
        </w:rPr>
        <w:t>18.02.2025,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период времени с 16:25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Красногвардейская</w:t>
      </w:r>
      <w:r>
        <w:rPr>
          <w:rFonts w:ascii="Times New Roman" w:eastAsia="Times New Roman" w:hAnsi="Times New Roman" w:cs="Times New Roman"/>
        </w:rPr>
        <w:t xml:space="preserve"> дом</w:t>
      </w:r>
      <w:r>
        <w:rPr>
          <w:rFonts w:ascii="Times New Roman" w:eastAsia="Times New Roman" w:hAnsi="Times New Roman" w:cs="Times New Roman"/>
        </w:rPr>
        <w:t xml:space="preserve"> №10</w:t>
      </w:r>
      <w:r>
        <w:rPr>
          <w:rFonts w:ascii="Times New Roman" w:eastAsia="Times New Roman" w:hAnsi="Times New Roman" w:cs="Times New Roman"/>
        </w:rPr>
        <w:t xml:space="preserve"> квартира №3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незаконно </w:t>
      </w:r>
      <w:r>
        <w:rPr>
          <w:rFonts w:ascii="Times New Roman" w:eastAsia="Times New Roman" w:hAnsi="Times New Roman" w:cs="Times New Roman"/>
        </w:rPr>
        <w:t>хранил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цели сбыта </w:t>
      </w:r>
      <w:r>
        <w:rPr>
          <w:rFonts w:ascii="Times New Roman" w:eastAsia="Times New Roman" w:hAnsi="Times New Roman" w:cs="Times New Roman"/>
        </w:rPr>
        <w:t xml:space="preserve">при себе </w:t>
      </w:r>
      <w:r>
        <w:rPr>
          <w:rFonts w:ascii="Times New Roman" w:eastAsia="Times New Roman" w:hAnsi="Times New Roman" w:cs="Times New Roman"/>
        </w:rPr>
        <w:t>наркотические средство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альфа-</w:t>
      </w:r>
      <w:r>
        <w:rPr>
          <w:rFonts w:ascii="Times New Roman" w:eastAsia="Times New Roman" w:hAnsi="Times New Roman" w:cs="Times New Roman"/>
        </w:rPr>
        <w:t>пирролидиновалерофенон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массой 0,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производное наркотического средства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метилэфедрон</w:t>
      </w:r>
      <w:r>
        <w:rPr>
          <w:rFonts w:ascii="Times New Roman" w:eastAsia="Times New Roman" w:hAnsi="Times New Roman" w:cs="Times New Roman"/>
        </w:rPr>
        <w:t xml:space="preserve"> и наркотического средства </w:t>
      </w:r>
      <w:r>
        <w:rPr>
          <w:rFonts w:ascii="Times New Roman" w:eastAsia="Times New Roman" w:hAnsi="Times New Roman" w:cs="Times New Roman"/>
        </w:rPr>
        <w:t>мефедрона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(4-метилметкатинон)</w:t>
      </w:r>
      <w:r>
        <w:rPr>
          <w:rFonts w:ascii="Times New Roman" w:eastAsia="Times New Roman" w:hAnsi="Times New Roman" w:cs="Times New Roman"/>
        </w:rPr>
        <w:t xml:space="preserve">, массой </w:t>
      </w:r>
      <w:r>
        <w:rPr>
          <w:rFonts w:ascii="Times New Roman" w:eastAsia="Times New Roman" w:hAnsi="Times New Roman" w:cs="Times New Roman"/>
        </w:rPr>
        <w:t>0,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гр.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 xml:space="preserve">. помощью защитника не воспользовался, вину в совершении правонарушения не оспаривал. </w:t>
      </w:r>
      <w:r>
        <w:rPr>
          <w:rFonts w:ascii="Times New Roman" w:eastAsia="Times New Roman" w:hAnsi="Times New Roman" w:cs="Times New Roman"/>
        </w:rPr>
        <w:t>Инв</w:t>
      </w:r>
      <w:r>
        <w:rPr>
          <w:rFonts w:ascii="Times New Roman" w:eastAsia="Times New Roman" w:hAnsi="Times New Roman" w:cs="Times New Roman"/>
        </w:rPr>
        <w:t>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выводу о виновности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п.2 ст.20 Федерального закона от 08.01.1998 №3-ФЗ «О наркотических средствах и психотропных веществах» хранение наркотических средств, психотропных веществ и внесенных в Список I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 в любых количествах в целях, не </w:t>
      </w:r>
      <w:r>
        <w:rPr>
          <w:rFonts w:ascii="Times New Roman" w:eastAsia="Times New Roman" w:hAnsi="Times New Roman" w:cs="Times New Roman"/>
        </w:rPr>
        <w:t>предусмотренных настоящим Федеральным законом, запрещается.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, подлежащих контролю в Российской Федерации, утверждённому постановлением Правительства РФ от 30.06.1998 № 681,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метилэфедрон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мефедрон</w:t>
      </w:r>
      <w:r>
        <w:rPr>
          <w:rFonts w:ascii="Times New Roman" w:eastAsia="Times New Roman" w:hAnsi="Times New Roman" w:cs="Times New Roman"/>
        </w:rPr>
        <w:t xml:space="preserve"> (4-метилметкатинон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и их</w:t>
      </w:r>
      <w:r>
        <w:rPr>
          <w:rFonts w:ascii="Times New Roman" w:eastAsia="Times New Roman" w:hAnsi="Times New Roman" w:cs="Times New Roman"/>
        </w:rPr>
        <w:t xml:space="preserve"> производные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отнесены</w:t>
      </w:r>
      <w:r>
        <w:rPr>
          <w:rFonts w:ascii="Times New Roman" w:eastAsia="Times New Roman" w:hAnsi="Times New Roman" w:cs="Times New Roman"/>
        </w:rPr>
        <w:t xml:space="preserve"> к наркотическим веществам.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 </w:t>
      </w:r>
      <w:r>
        <w:rPr>
          <w:rFonts w:ascii="Times New Roman" w:eastAsia="Times New Roman" w:hAnsi="Times New Roman" w:cs="Times New Roman"/>
        </w:rPr>
        <w:t>подтверждается:</w:t>
      </w:r>
      <w:r>
        <w:rPr>
          <w:rFonts w:ascii="Times New Roman" w:eastAsia="Times New Roman" w:hAnsi="Times New Roman" w:cs="Times New Roman"/>
        </w:rPr>
        <w:t xml:space="preserve"> протоколом об админи</w:t>
      </w:r>
      <w:r>
        <w:rPr>
          <w:rFonts w:ascii="Times New Roman" w:eastAsia="Times New Roman" w:hAnsi="Times New Roman" w:cs="Times New Roman"/>
        </w:rPr>
        <w:t>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397925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рапортом </w:t>
      </w:r>
      <w:r>
        <w:rPr>
          <w:rFonts w:ascii="Times New Roman" w:eastAsia="Times New Roman" w:hAnsi="Times New Roman" w:cs="Times New Roman"/>
        </w:rPr>
        <w:t>оперуполномоченного ОКОН МО</w:t>
      </w:r>
      <w:r>
        <w:rPr>
          <w:rFonts w:ascii="Times New Roman" w:eastAsia="Times New Roman" w:hAnsi="Times New Roman" w:cs="Times New Roman"/>
        </w:rPr>
        <w:t xml:space="preserve">МВД России «Ханты-Мансийский» от </w:t>
      </w:r>
      <w:r>
        <w:rPr>
          <w:rFonts w:ascii="Times New Roman" w:eastAsia="Times New Roman" w:hAnsi="Times New Roman" w:cs="Times New Roman"/>
        </w:rPr>
        <w:t>25.01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личного досмотра от </w:t>
      </w:r>
      <w:r>
        <w:rPr>
          <w:rFonts w:ascii="Times New Roman" w:eastAsia="Times New Roman" w:hAnsi="Times New Roman" w:cs="Times New Roman"/>
        </w:rPr>
        <w:t>24.01.2026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справки об исследовании №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объяснением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25.01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ст.6.8 КоАП РФ как </w:t>
      </w:r>
      <w:r>
        <w:rPr>
          <w:rFonts w:ascii="Times New Roman" w:eastAsia="Times New Roman" w:hAnsi="Times New Roman" w:cs="Times New Roman"/>
        </w:rPr>
        <w:t>незаконное хранение наркотических средств без цели сбыта.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примечанию к </w:t>
      </w:r>
      <w:hyperlink r:id="rId4" w:anchor="/document/12125267/entry/68" w:history="1">
        <w:r>
          <w:rPr>
            <w:rFonts w:ascii="Times New Roman" w:eastAsia="Times New Roman" w:hAnsi="Times New Roman" w:cs="Times New Roman"/>
            <w:color w:val="0000EE"/>
          </w:rPr>
          <w:t>ст.6.8</w:t>
        </w:r>
      </w:hyperlink>
      <w:r>
        <w:rPr>
          <w:rFonts w:ascii="Times New Roman" w:eastAsia="Times New Roman" w:hAnsi="Times New Roman" w:cs="Times New Roman"/>
        </w:rPr>
        <w:t xml:space="preserve"> КоАП РФ лицо освобождается от административной ответственности за совершение административного правонарушения, предусмотренного </w:t>
      </w:r>
      <w:hyperlink r:id="rId4" w:anchor="/document/12125267/entry/68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682" w:history="1">
        <w:r>
          <w:rPr>
            <w:rFonts w:ascii="Times New Roman" w:eastAsia="Times New Roman" w:hAnsi="Times New Roman" w:cs="Times New Roman"/>
            <w:color w:val="0000EE"/>
          </w:rPr>
          <w:t>ч.2 ст. 6.8</w:t>
        </w:r>
      </w:hyperlink>
      <w:r>
        <w:rPr>
          <w:rFonts w:ascii="Times New Roman" w:eastAsia="Times New Roman" w:hAnsi="Times New Roman" w:cs="Times New Roman"/>
        </w:rPr>
        <w:t xml:space="preserve"> КоАП РФ, если оно добровольно сдаст приобретенные без цели сбыта наркотические средства, психотропные вещества.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Между тем, наркотическое</w:t>
      </w:r>
      <w:r>
        <w:rPr>
          <w:rFonts w:ascii="Times New Roman" w:eastAsia="Times New Roman" w:hAnsi="Times New Roman" w:cs="Times New Roman"/>
        </w:rPr>
        <w:t xml:space="preserve"> средство </w:t>
      </w:r>
      <w:r>
        <w:rPr>
          <w:rFonts w:ascii="Times New Roman" w:eastAsia="Times New Roman" w:hAnsi="Times New Roman" w:cs="Times New Roman"/>
        </w:rPr>
        <w:t xml:space="preserve">обнаружено у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 в ходе личного досмотра.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и тяжесть совершенного ей правонарушения, которое направлено против здоровья населения и общественной нравственности, ее личность и имущественное положение.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ответственность обстоятельством является признание вины, </w:t>
      </w:r>
      <w:r>
        <w:rPr>
          <w:rFonts w:ascii="Times New Roman" w:eastAsia="Times New Roman" w:hAnsi="Times New Roman" w:cs="Times New Roman"/>
        </w:rPr>
        <w:t>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является повторное совершение однородного </w:t>
      </w:r>
      <w:r>
        <w:rPr>
          <w:rFonts w:ascii="Times New Roman" w:eastAsia="Times New Roman" w:hAnsi="Times New Roman" w:cs="Times New Roman"/>
        </w:rPr>
        <w:t>праовнарушения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Сведений</w:t>
      </w:r>
      <w:r>
        <w:rPr>
          <w:rFonts w:ascii="Times New Roman" w:eastAsia="Times New Roman" w:hAnsi="Times New Roman" w:cs="Times New Roman"/>
        </w:rPr>
        <w:t xml:space="preserve"> о наличии у </w:t>
      </w:r>
      <w:r>
        <w:rPr>
          <w:rFonts w:ascii="Times New Roman" w:eastAsia="Times New Roman" w:hAnsi="Times New Roman" w:cs="Times New Roman"/>
        </w:rPr>
        <w:t>Саенко В.Ю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заболевания наркоманией в материалах дела </w:t>
      </w:r>
      <w:r>
        <w:rPr>
          <w:rFonts w:ascii="Times New Roman" w:eastAsia="Times New Roman" w:hAnsi="Times New Roman" w:cs="Times New Roman"/>
        </w:rPr>
        <w:t xml:space="preserve">отсутствуют. В этой связи нет оснований для возложения на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в соответствии с частью 2.1 статьи 4.1 КоАП РФ обязанности пройти соответствующие диагностику и профилактические мероприятия.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</w:t>
      </w:r>
      <w:r>
        <w:rPr>
          <w:rFonts w:ascii="Times New Roman" w:eastAsia="Times New Roman" w:hAnsi="Times New Roman" w:cs="Times New Roman"/>
        </w:rPr>
        <w:t>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Саенко Василия Юрьевича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ст.6.8 Кодекса РФ об административных правонарушениях, и назначить наказание в виде административного ареста на </w:t>
      </w:r>
      <w:r>
        <w:rPr>
          <w:rFonts w:ascii="Times New Roman" w:eastAsia="Times New Roman" w:hAnsi="Times New Roman" w:cs="Times New Roman"/>
        </w:rPr>
        <w:t>срок 3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трое</w:t>
      </w:r>
      <w:r>
        <w:rPr>
          <w:rFonts w:ascii="Times New Roman" w:eastAsia="Times New Roman" w:hAnsi="Times New Roman" w:cs="Times New Roman"/>
        </w:rPr>
        <w:t>)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Саенко В.Ю. </w:t>
      </w:r>
      <w:r>
        <w:rPr>
          <w:rFonts w:ascii="Times New Roman" w:eastAsia="Times New Roman" w:hAnsi="Times New Roman" w:cs="Times New Roman"/>
        </w:rPr>
        <w:t>исчислять с 14 час.40 мин. 17.03.2026.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160" w:line="257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